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46A33553" w:rsidR="00EE650C" w:rsidRPr="00AB7D94" w:rsidRDefault="00504866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20</w:t>
      </w:r>
      <w:r w:rsidR="00383207">
        <w:rPr>
          <w:rFonts w:asciiTheme="majorHAnsi" w:eastAsia="Calibri" w:hAnsiTheme="majorHAnsi" w:cstheme="majorHAnsi"/>
          <w:b/>
          <w:sz w:val="18"/>
          <w:szCs w:val="18"/>
        </w:rPr>
        <w:t>.1</w:t>
      </w:r>
      <w:r w:rsidR="006B6E46">
        <w:rPr>
          <w:rFonts w:asciiTheme="majorHAnsi" w:eastAsia="Calibri" w:hAnsiTheme="majorHAnsi" w:cstheme="majorHAnsi"/>
          <w:b/>
          <w:sz w:val="18"/>
          <w:szCs w:val="18"/>
        </w:rPr>
        <w:t>0</w:t>
      </w:r>
      <w:r w:rsidR="00837328" w:rsidRPr="00AB7D94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580C5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580C5F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580C5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580C5F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4F5D49A1" w14:textId="3E289099" w:rsidR="00504866" w:rsidRPr="00580C5F" w:rsidRDefault="00236D28" w:rsidP="00580C5F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  <w:r w:rsidRPr="00580C5F">
        <w:rPr>
          <w:rFonts w:asciiTheme="majorHAnsi" w:eastAsia="Calibri" w:hAnsiTheme="majorHAnsi" w:cstheme="majorHAnsi"/>
          <w:sz w:val="18"/>
          <w:szCs w:val="18"/>
        </w:rPr>
        <w:t>Bu şartname;</w:t>
      </w:r>
      <w:r w:rsidR="001652C6" w:rsidRPr="00580C5F">
        <w:rPr>
          <w:rFonts w:asciiTheme="majorHAnsi" w:hAnsiTheme="majorHAnsi" w:cstheme="majorHAnsi"/>
          <w:sz w:val="18"/>
          <w:szCs w:val="18"/>
        </w:rPr>
        <w:t xml:space="preserve"> </w:t>
      </w:r>
      <w:r w:rsidR="00504866"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WALD Sosyal Koruma, Topluluk Hareketleri ve Kayıtlı Ekonomiye Erişimde Belediyelerle İş Birliği Projesi” </w:t>
      </w:r>
      <w:proofErr w:type="gramStart"/>
      <w:r w:rsidR="00504866"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>Kapsamında  WALD</w:t>
      </w:r>
      <w:proofErr w:type="gramEnd"/>
      <w:r w:rsidR="00504866"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 Web Sitesi Teknik İllüstrasyon Hizmeti (Kasım/Aralık Ayı)</w:t>
      </w:r>
      <w:r w:rsidR="00504866"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 alımını içerir.</w:t>
      </w:r>
    </w:p>
    <w:p w14:paraId="138449B2" w14:textId="481100EC" w:rsidR="00EE650C" w:rsidRPr="00580C5F" w:rsidRDefault="00EE650C" w:rsidP="00580C5F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580C5F" w:rsidRDefault="00236D28" w:rsidP="00580C5F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  <w:bookmarkStart w:id="0" w:name="_GoBack"/>
      <w:bookmarkEnd w:id="0"/>
    </w:p>
    <w:p w14:paraId="238E6869" w14:textId="017631C6" w:rsidR="00504866" w:rsidRPr="00580C5F" w:rsidRDefault="00504866" w:rsidP="00580C5F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  <w:r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WALD Sosyal Koruma, Topluluk Hareketleri ve Kayıtlı Ekonomiye Erişimde Belediyelerle İş Birliği Projesi” </w:t>
      </w:r>
      <w:proofErr w:type="gramStart"/>
      <w:r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>Kapsamında  WALD</w:t>
      </w:r>
      <w:proofErr w:type="gramEnd"/>
      <w:r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 Web Sitesi Teknik İllüstrasyon Hizmeti (Kasım/Aralık Ayı) </w:t>
      </w:r>
    </w:p>
    <w:p w14:paraId="5500241C" w14:textId="77777777" w:rsidR="00504866" w:rsidRPr="00580C5F" w:rsidRDefault="00504866" w:rsidP="00580C5F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</w:p>
    <w:p w14:paraId="6E2F06B8" w14:textId="29484808" w:rsidR="00EE650C" w:rsidRPr="00580C5F" w:rsidRDefault="00236D28" w:rsidP="00580C5F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0C558361" w14:textId="2E60261D" w:rsidR="00292E91" w:rsidRPr="00580C5F" w:rsidRDefault="00504866" w:rsidP="00580C5F">
      <w:pPr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  <w:r w:rsidRPr="00580C5F">
        <w:rPr>
          <w:rFonts w:asciiTheme="majorHAnsi" w:eastAsia="Calibri" w:hAnsiTheme="majorHAnsi" w:cstheme="majorHAnsi"/>
          <w:bCs/>
          <w:sz w:val="18"/>
          <w:szCs w:val="18"/>
        </w:rPr>
        <w:t xml:space="preserve">WALD Sosyal Koruma, Topluluk Hareketleri ve Kayıtlı Ekonomiye Erişimde Belediyelerle İş Birliği Projesi” </w:t>
      </w:r>
      <w:proofErr w:type="gramStart"/>
      <w:r w:rsidRPr="00580C5F">
        <w:rPr>
          <w:rFonts w:asciiTheme="majorHAnsi" w:eastAsia="Calibri" w:hAnsiTheme="majorHAnsi" w:cstheme="majorHAnsi"/>
          <w:bCs/>
          <w:sz w:val="18"/>
          <w:szCs w:val="18"/>
        </w:rPr>
        <w:t>Kapsamında  WALD</w:t>
      </w:r>
      <w:proofErr w:type="gramEnd"/>
      <w:r w:rsidRPr="00580C5F">
        <w:rPr>
          <w:rFonts w:asciiTheme="majorHAnsi" w:eastAsia="Calibri" w:hAnsiTheme="majorHAnsi" w:cstheme="majorHAnsi"/>
          <w:bCs/>
          <w:sz w:val="18"/>
          <w:szCs w:val="18"/>
        </w:rPr>
        <w:t xml:space="preserve"> Web Sitesi Teknik İllüstrasyon Hizmeti (Kasım/Aralık Ayı) </w:t>
      </w:r>
    </w:p>
    <w:p w14:paraId="3D74A996" w14:textId="1D98DCA6" w:rsidR="00EE650C" w:rsidRPr="00580C5F" w:rsidRDefault="00236D28" w:rsidP="006B6E46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580C5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08ABB768" w:rsidR="00EE650C" w:rsidRPr="00580C5F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gjdgxs" w:colFirst="0" w:colLast="0"/>
      <w:bookmarkEnd w:id="1"/>
      <w:r w:rsidRPr="00580C5F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580C5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B6E46" w:rsidRPr="00580C5F">
        <w:rPr>
          <w:rFonts w:asciiTheme="majorHAnsi" w:eastAsia="Calibri" w:hAnsiTheme="majorHAnsi" w:cstheme="majorHAnsi"/>
          <w:sz w:val="18"/>
          <w:szCs w:val="18"/>
        </w:rPr>
        <w:t>3</w:t>
      </w:r>
      <w:r w:rsidR="009F6A99" w:rsidRPr="00580C5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580C5F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580C5F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580C5F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580C5F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580C5F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2" w:name="_30j0zll" w:colFirst="0" w:colLast="0"/>
      <w:bookmarkEnd w:id="2"/>
      <w:r w:rsidRPr="00580C5F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580C5F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580C5F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580C5F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580C5F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51EC9CF7" w:rsidR="00EE650C" w:rsidRPr="00580C5F" w:rsidRDefault="006B6E46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SÜRE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580C5F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580C5F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580C5F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27E3" w14:textId="26924C3C" w:rsidR="00B8430D" w:rsidRPr="00580C5F" w:rsidRDefault="006B6E46" w:rsidP="006B6E4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WALD Web Sitesi Teknik İllüstrasyon Hizmeti (Kasım/Aralık Ayı)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30F54" w14:textId="182CFC6D" w:rsidR="006C3564" w:rsidRPr="00580C5F" w:rsidRDefault="006B6E46" w:rsidP="00EF065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sz w:val="18"/>
                <w:szCs w:val="18"/>
              </w:rPr>
              <w:t>2 AY</w:t>
            </w:r>
          </w:p>
          <w:p w14:paraId="3D677FF6" w14:textId="46A4E260" w:rsidR="006C3564" w:rsidRPr="00580C5F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580C5F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580C5F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580C5F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580C5F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580C5F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FB6D" w14:textId="64159B57" w:rsidR="00FA3947" w:rsidRPr="00580C5F" w:rsidRDefault="006B6E46" w:rsidP="006B6E46">
            <w:pPr>
              <w:spacing w:after="200"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80C5F">
              <w:rPr>
                <w:rFonts w:asciiTheme="majorHAnsi" w:hAnsiTheme="majorHAnsi" w:cstheme="majorHAnsi"/>
                <w:bCs/>
                <w:sz w:val="18"/>
                <w:szCs w:val="18"/>
              </w:rPr>
              <w:t>WALD Web Sitesi Teknik İllüstrasyon Hizmeti (Kasım/Aralık Ayı)</w:t>
            </w:r>
          </w:p>
        </w:tc>
      </w:tr>
    </w:tbl>
    <w:p w14:paraId="314FF679" w14:textId="74B226F5" w:rsidR="00EE650C" w:rsidRPr="00580C5F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51A1EAE6" w:rsidR="00AB7D94" w:rsidRPr="00580C5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BBD684C" w14:textId="3C571748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424FFAB" w14:textId="4A712D25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2DDBF2D" w14:textId="3FFC2047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66F123E" w14:textId="2E1BB52F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028BAF" w14:textId="14B5C0F2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1BB7CDDF" w14:textId="7561A233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D987597" w14:textId="1CE3ED76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F1985E8" w14:textId="4132FE68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C56AFA0" w14:textId="049C70C9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009F7277" w14:textId="7FF6EF7B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F4E40FD" w14:textId="77777777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580C5F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Hizmetin</w:t>
      </w:r>
      <w:r w:rsidR="00236D28" w:rsidRPr="00580C5F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580C5F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580C5F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580C5F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00387944" w:rsidR="00EE650C" w:rsidRPr="00580C5F" w:rsidRDefault="00220B6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1812B72" w:rsidR="00EE650C" w:rsidRPr="00580C5F" w:rsidRDefault="007121FC" w:rsidP="007121F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580C5F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580C5F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580C5F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37844A7C" w14:textId="0B273B14" w:rsidR="00B8430D" w:rsidRPr="00580C5F" w:rsidRDefault="006B6E46" w:rsidP="006B6E4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WALD Web Sitesi Teknik İllüstrasyon Hizmeti (Kasım/Aralık Ayı)</w:t>
            </w:r>
          </w:p>
          <w:p w14:paraId="146E68AB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51DC0" w14:textId="0BB34DAD" w:rsidR="00EE650C" w:rsidRPr="00580C5F" w:rsidRDefault="006B6E46" w:rsidP="006B6E4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sz w:val="18"/>
                <w:szCs w:val="18"/>
              </w:rPr>
              <w:t>2 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580C5F" w:rsidRDefault="00EE650C" w:rsidP="006B6E46">
            <w:pPr>
              <w:spacing w:line="276" w:lineRule="auto"/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580C5F" w:rsidRDefault="00EE650C" w:rsidP="006B6E46">
            <w:pPr>
              <w:spacing w:line="276" w:lineRule="auto"/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B9CCA7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580C5F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580C5F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580C5F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580C5F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580C5F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580C5F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580C5F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580C5F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Pr="00580C5F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63D0AC3A" w:rsidR="00B26FAD" w:rsidRPr="00580C5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580C5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580C5F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77A5A5A5" w:rsidR="003D6681" w:rsidRPr="00580C5F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580C5F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</w:t>
      </w:r>
      <w:r w:rsidR="00B23C39"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       </w:t>
      </w:r>
      <w:r w:rsidR="00B26FAD" w:rsidRPr="00580C5F">
        <w:rPr>
          <w:rFonts w:asciiTheme="majorHAnsi" w:eastAsia="Calibri" w:hAnsiTheme="majorHAnsi" w:cstheme="majorHAnsi"/>
          <w:sz w:val="18"/>
          <w:szCs w:val="18"/>
        </w:rPr>
        <w:t>Ömer ERGÜL</w:t>
      </w:r>
      <w:r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3C39"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</w:t>
      </w:r>
      <w:r w:rsidR="00D231E8" w:rsidRPr="00580C5F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 w:rsidRPr="00580C5F">
        <w:rPr>
          <w:rFonts w:asciiTheme="majorHAnsi" w:eastAsia="Calibri" w:hAnsiTheme="majorHAnsi" w:cstheme="majorHAnsi"/>
          <w:sz w:val="18"/>
          <w:szCs w:val="18"/>
        </w:rPr>
        <w:t>Nuriye HAPPAN</w:t>
      </w:r>
      <w:r w:rsidR="00B23C39" w:rsidRPr="00580C5F">
        <w:rPr>
          <w:rFonts w:asciiTheme="majorHAnsi" w:eastAsia="Calibri" w:hAnsiTheme="majorHAnsi" w:cstheme="majorHAnsi"/>
          <w:sz w:val="18"/>
          <w:szCs w:val="18"/>
        </w:rPr>
        <w:t>İ</w:t>
      </w:r>
    </w:p>
    <w:p w14:paraId="08246E4B" w14:textId="569722FE" w:rsidR="0012371A" w:rsidRPr="00580C5F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580C5F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580C5F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580C5F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 w:rsidRPr="00580C5F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 w:rsidRPr="00580C5F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580C5F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5C98980A" w:rsidR="0012371A" w:rsidRPr="00580C5F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  <w:r w:rsidR="00B23C39" w:rsidRPr="00580C5F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580C5F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45E048B1" w:rsidR="00EE650C" w:rsidRPr="00580C5F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580C5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485195A0" w14:textId="77777777" w:rsidR="00B23C39" w:rsidRPr="00580C5F" w:rsidRDefault="00B23C39" w:rsidP="0012371A">
      <w:pPr>
        <w:rPr>
          <w:rFonts w:asciiTheme="majorHAnsi" w:hAnsiTheme="majorHAnsi" w:cstheme="majorHAnsi"/>
          <w:sz w:val="18"/>
          <w:szCs w:val="18"/>
        </w:rPr>
      </w:pPr>
    </w:p>
    <w:p w14:paraId="52A23CD1" w14:textId="77777777" w:rsidR="00AB7D94" w:rsidRPr="00580C5F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580C5F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580C5F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580C5F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580C5F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580C5F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A0D4" w14:textId="77777777" w:rsidR="004923BC" w:rsidRDefault="004923BC">
      <w:r>
        <w:separator/>
      </w:r>
    </w:p>
  </w:endnote>
  <w:endnote w:type="continuationSeparator" w:id="0">
    <w:p w14:paraId="58F78D20" w14:textId="77777777" w:rsidR="004923BC" w:rsidRDefault="0049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FCD2" w14:textId="77777777" w:rsidR="004923BC" w:rsidRDefault="004923BC">
      <w:r>
        <w:separator/>
      </w:r>
    </w:p>
  </w:footnote>
  <w:footnote w:type="continuationSeparator" w:id="0">
    <w:p w14:paraId="2C302B6A" w14:textId="77777777" w:rsidR="004923BC" w:rsidRDefault="0049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D4EE3"/>
    <w:multiLevelType w:val="hybridMultilevel"/>
    <w:tmpl w:val="1DE2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71D0B"/>
    <w:rsid w:val="000C23D4"/>
    <w:rsid w:val="000F746D"/>
    <w:rsid w:val="00111FE0"/>
    <w:rsid w:val="0012371A"/>
    <w:rsid w:val="00136D94"/>
    <w:rsid w:val="00140503"/>
    <w:rsid w:val="00145F69"/>
    <w:rsid w:val="001652C6"/>
    <w:rsid w:val="0017382D"/>
    <w:rsid w:val="00187A9E"/>
    <w:rsid w:val="001922AD"/>
    <w:rsid w:val="001B7A0E"/>
    <w:rsid w:val="00204950"/>
    <w:rsid w:val="00220B60"/>
    <w:rsid w:val="00236D28"/>
    <w:rsid w:val="002674C9"/>
    <w:rsid w:val="00292E91"/>
    <w:rsid w:val="00297FE6"/>
    <w:rsid w:val="00307686"/>
    <w:rsid w:val="00383207"/>
    <w:rsid w:val="003A4876"/>
    <w:rsid w:val="003C4CB5"/>
    <w:rsid w:val="003D149F"/>
    <w:rsid w:val="003D6681"/>
    <w:rsid w:val="003D75C2"/>
    <w:rsid w:val="00403434"/>
    <w:rsid w:val="004237B5"/>
    <w:rsid w:val="00425341"/>
    <w:rsid w:val="00456BF9"/>
    <w:rsid w:val="00485460"/>
    <w:rsid w:val="004923BC"/>
    <w:rsid w:val="004B02E5"/>
    <w:rsid w:val="004B2E1B"/>
    <w:rsid w:val="004D478D"/>
    <w:rsid w:val="004E2749"/>
    <w:rsid w:val="004F22A7"/>
    <w:rsid w:val="00504866"/>
    <w:rsid w:val="00522E61"/>
    <w:rsid w:val="005374D1"/>
    <w:rsid w:val="00580C5F"/>
    <w:rsid w:val="005810E9"/>
    <w:rsid w:val="005A12EC"/>
    <w:rsid w:val="005C4EDE"/>
    <w:rsid w:val="00602972"/>
    <w:rsid w:val="0064212A"/>
    <w:rsid w:val="006854D1"/>
    <w:rsid w:val="00695E57"/>
    <w:rsid w:val="006A3BB0"/>
    <w:rsid w:val="006B6E46"/>
    <w:rsid w:val="006C33F4"/>
    <w:rsid w:val="006C3564"/>
    <w:rsid w:val="007121FC"/>
    <w:rsid w:val="007138C0"/>
    <w:rsid w:val="00713F05"/>
    <w:rsid w:val="007474CE"/>
    <w:rsid w:val="00762732"/>
    <w:rsid w:val="007759BD"/>
    <w:rsid w:val="007D5497"/>
    <w:rsid w:val="007E0F73"/>
    <w:rsid w:val="007E41D3"/>
    <w:rsid w:val="00837328"/>
    <w:rsid w:val="0086687D"/>
    <w:rsid w:val="008716DE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7AE7"/>
    <w:rsid w:val="009D7F68"/>
    <w:rsid w:val="009F6A99"/>
    <w:rsid w:val="00A21D19"/>
    <w:rsid w:val="00A571B5"/>
    <w:rsid w:val="00A66C1E"/>
    <w:rsid w:val="00AB7D94"/>
    <w:rsid w:val="00AD6ABB"/>
    <w:rsid w:val="00AE13CF"/>
    <w:rsid w:val="00B23C39"/>
    <w:rsid w:val="00B26FAD"/>
    <w:rsid w:val="00B51A23"/>
    <w:rsid w:val="00B7381A"/>
    <w:rsid w:val="00B75B7E"/>
    <w:rsid w:val="00B8430D"/>
    <w:rsid w:val="00C4445B"/>
    <w:rsid w:val="00C44E0A"/>
    <w:rsid w:val="00C8002D"/>
    <w:rsid w:val="00C837A7"/>
    <w:rsid w:val="00C92E3A"/>
    <w:rsid w:val="00C9521C"/>
    <w:rsid w:val="00CC3459"/>
    <w:rsid w:val="00CD7E33"/>
    <w:rsid w:val="00D101EC"/>
    <w:rsid w:val="00D231E8"/>
    <w:rsid w:val="00D77C20"/>
    <w:rsid w:val="00DE1E6D"/>
    <w:rsid w:val="00E20505"/>
    <w:rsid w:val="00E47CEC"/>
    <w:rsid w:val="00E55E4D"/>
    <w:rsid w:val="00ED0063"/>
    <w:rsid w:val="00EE54CD"/>
    <w:rsid w:val="00EE650C"/>
    <w:rsid w:val="00EF0653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22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8B1E-3DF8-4F40-A32F-B5B06D4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5</cp:revision>
  <cp:lastPrinted>2023-10-10T07:02:00Z</cp:lastPrinted>
  <dcterms:created xsi:type="dcterms:W3CDTF">2024-01-10T12:28:00Z</dcterms:created>
  <dcterms:modified xsi:type="dcterms:W3CDTF">2024-02-19T06:22:00Z</dcterms:modified>
</cp:coreProperties>
</file>